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25A" w:rsidRPr="00D411B5" w:rsidRDefault="00555125" w:rsidP="0055512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411B5">
        <w:rPr>
          <w:rFonts w:ascii="Times New Roman" w:hAnsi="Times New Roman" w:cs="Times New Roman"/>
          <w:b/>
          <w:sz w:val="28"/>
          <w:szCs w:val="28"/>
          <w:lang w:val="uk-UA"/>
        </w:rPr>
        <w:t>ОКРЕМА ДУМКА</w:t>
      </w:r>
    </w:p>
    <w:p w:rsidR="00555125" w:rsidRPr="00D411B5" w:rsidRDefault="00555125" w:rsidP="00555125">
      <w:pPr>
        <w:jc w:val="center"/>
        <w:rPr>
          <w:rFonts w:ascii="Times New Roman" w:hAnsi="Times New Roman" w:cs="Times New Roman"/>
          <w:sz w:val="28"/>
          <w:szCs w:val="28"/>
        </w:rPr>
      </w:pPr>
      <w:r w:rsidRPr="00D411B5">
        <w:rPr>
          <w:rFonts w:ascii="Times New Roman" w:hAnsi="Times New Roman" w:cs="Times New Roman"/>
          <w:sz w:val="28"/>
          <w:szCs w:val="28"/>
          <w:lang w:val="uk-UA"/>
        </w:rPr>
        <w:t xml:space="preserve">Члена Ініціативної групи </w:t>
      </w:r>
      <w:r w:rsidRPr="00D411B5">
        <w:rPr>
          <w:rFonts w:ascii="Times New Roman" w:hAnsi="Times New Roman" w:cs="Times New Roman"/>
          <w:sz w:val="28"/>
          <w:szCs w:val="28"/>
        </w:rPr>
        <w:t>з підготовки установчих зборів із формування нового складу Громадської ради при Міністерстві освіти і науки України</w:t>
      </w:r>
    </w:p>
    <w:p w:rsidR="00555125" w:rsidRPr="00D411B5" w:rsidRDefault="00555125" w:rsidP="0055512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411B5">
        <w:rPr>
          <w:rFonts w:ascii="Times New Roman" w:hAnsi="Times New Roman" w:cs="Times New Roman"/>
          <w:sz w:val="28"/>
          <w:szCs w:val="28"/>
          <w:lang w:val="uk-UA"/>
        </w:rPr>
        <w:t>До першого та другого пунктів проколу № 4 від 12.06.2018</w:t>
      </w:r>
    </w:p>
    <w:p w:rsidR="00555125" w:rsidRPr="00D411B5" w:rsidRDefault="0055512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940B7" w:rsidRPr="00D411B5" w:rsidRDefault="00A940B7" w:rsidP="00A940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11B5">
        <w:rPr>
          <w:rFonts w:ascii="Times New Roman" w:hAnsi="Times New Roman" w:cs="Times New Roman"/>
          <w:sz w:val="28"/>
          <w:szCs w:val="28"/>
          <w:lang w:val="uk-UA"/>
        </w:rPr>
        <w:t xml:space="preserve">Рішенням ініціативної групи було прийнято </w:t>
      </w:r>
      <w:r w:rsidRPr="00D411B5">
        <w:rPr>
          <w:rFonts w:ascii="Times New Roman" w:hAnsi="Times New Roman" w:cs="Times New Roman"/>
          <w:sz w:val="28"/>
          <w:szCs w:val="28"/>
        </w:rPr>
        <w:t xml:space="preserve">про </w:t>
      </w:r>
      <w:r w:rsidRPr="00D411B5">
        <w:rPr>
          <w:rFonts w:ascii="Times New Roman" w:hAnsi="Times New Roman" w:cs="Times New Roman"/>
          <w:sz w:val="28"/>
          <w:szCs w:val="28"/>
          <w:lang w:val="uk-UA"/>
        </w:rPr>
        <w:t xml:space="preserve">те, що оскільки </w:t>
      </w:r>
      <w:r w:rsidRPr="00D411B5">
        <w:rPr>
          <w:rFonts w:ascii="Times New Roman" w:hAnsi="Times New Roman" w:cs="Times New Roman"/>
          <w:sz w:val="28"/>
          <w:szCs w:val="28"/>
        </w:rPr>
        <w:t xml:space="preserve">ГО «Батьківський контроль.юа» була організована не шляхом реєстрації, а шляхом повідомлення тому, вони не мають витягу з ЄДРПОУ. </w:t>
      </w:r>
    </w:p>
    <w:p w:rsidR="00A940B7" w:rsidRPr="00D411B5" w:rsidRDefault="00A940B7" w:rsidP="00A940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11B5">
        <w:rPr>
          <w:rFonts w:ascii="Times New Roman" w:eastAsia="Arial" w:hAnsi="Times New Roman" w:cs="Times New Roman"/>
          <w:sz w:val="28"/>
          <w:szCs w:val="28"/>
          <w:lang w:val="uk-UA" w:eastAsia="uk-UA"/>
        </w:rPr>
        <w:t>І, відтак, постанова зборів звучить так: «</w:t>
      </w:r>
      <w:r w:rsidRPr="00D411B5">
        <w:rPr>
          <w:rFonts w:ascii="Times New Roman" w:eastAsia="Arial" w:hAnsi="Times New Roman" w:cs="Times New Roman"/>
          <w:sz w:val="28"/>
          <w:szCs w:val="28"/>
          <w:lang w:eastAsia="uk-UA"/>
        </w:rPr>
        <w:t>Постановили:</w:t>
      </w:r>
      <w:r w:rsidRPr="00D411B5">
        <w:rPr>
          <w:rFonts w:ascii="Times New Roman" w:hAnsi="Times New Roman" w:cs="Times New Roman"/>
          <w:sz w:val="28"/>
          <w:szCs w:val="28"/>
        </w:rPr>
        <w:t>Визнати документи «Батьківський контроль.юа» такими, що не відповідають Положенню КМУ і відтак організація не може бути допуще</w:t>
      </w:r>
      <w:bookmarkStart w:id="0" w:name="_GoBack"/>
      <w:bookmarkEnd w:id="0"/>
      <w:r w:rsidRPr="00D411B5">
        <w:rPr>
          <w:rFonts w:ascii="Times New Roman" w:hAnsi="Times New Roman" w:cs="Times New Roman"/>
          <w:sz w:val="28"/>
          <w:szCs w:val="28"/>
        </w:rPr>
        <w:t>на до установчих зборів</w:t>
      </w:r>
      <w:r w:rsidRPr="00D411B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D411B5">
        <w:rPr>
          <w:rFonts w:ascii="Times New Roman" w:hAnsi="Times New Roman" w:cs="Times New Roman"/>
          <w:sz w:val="28"/>
          <w:szCs w:val="28"/>
        </w:rPr>
        <w:t>.</w:t>
      </w:r>
    </w:p>
    <w:p w:rsidR="00A940B7" w:rsidRPr="00D411B5" w:rsidRDefault="00A940B7" w:rsidP="00A940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11B5">
        <w:rPr>
          <w:rFonts w:ascii="Times New Roman" w:hAnsi="Times New Roman" w:cs="Times New Roman"/>
          <w:sz w:val="28"/>
          <w:szCs w:val="28"/>
          <w:lang w:val="uk-UA"/>
        </w:rPr>
        <w:t xml:space="preserve">На разі вважаю за необхідне звернутися до Кабінету Міністрів України з ініціативою </w:t>
      </w:r>
      <w:proofErr w:type="spellStart"/>
      <w:r w:rsidRPr="00D411B5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D411B5">
        <w:rPr>
          <w:rFonts w:ascii="Times New Roman" w:hAnsi="Times New Roman" w:cs="Times New Roman"/>
          <w:sz w:val="28"/>
          <w:szCs w:val="28"/>
          <w:lang w:val="uk-UA"/>
        </w:rPr>
        <w:t xml:space="preserve"> зміни до Постанови КМ України від 3 листопада 2010 р. N 996 «Про забезпечення участі громадськості у формуванні та реалізації державної політики», зокрема до п. 6 Постанови: </w:t>
      </w:r>
      <w:r w:rsidRPr="00D411B5">
        <w:rPr>
          <w:rFonts w:ascii="Times New Roman" w:hAnsi="Times New Roman" w:cs="Times New Roman"/>
          <w:i/>
          <w:sz w:val="28"/>
          <w:szCs w:val="28"/>
          <w:lang w:val="uk-UA"/>
        </w:rPr>
        <w:t>«6. До складу громадської ради можуть бути обрані представники громадських   об’єднань,   релігійних,   благодійних  організацій, творчих  спілок,  професійних  спілок  та їх об’єднань, асоціацій, організацій  роботодавців  та  їх  об’єднань,  недержавних засобів масової  інформації (далі - інститути громадянського суспільства), які  зареєстровані  в установленому порядку і провадять діяльність на території України. »</w:t>
      </w:r>
      <w:r w:rsidRPr="00D411B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D411B5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D411B5">
        <w:rPr>
          <w:rFonts w:ascii="Times New Roman" w:hAnsi="Times New Roman" w:cs="Times New Roman"/>
          <w:sz w:val="28"/>
          <w:szCs w:val="28"/>
          <w:lang w:val="uk-UA"/>
        </w:rPr>
        <w:t xml:space="preserve"> норму про можливість участі в громадських радах тих організацій, які провадять громадську діяльність, але які утворені шляхом повідомлення.</w:t>
      </w:r>
    </w:p>
    <w:p w:rsidR="00A940B7" w:rsidRPr="00D411B5" w:rsidRDefault="00A940B7" w:rsidP="00A940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11B5">
        <w:rPr>
          <w:rFonts w:ascii="Times New Roman" w:hAnsi="Times New Roman" w:cs="Times New Roman"/>
          <w:sz w:val="28"/>
          <w:szCs w:val="28"/>
          <w:lang w:val="uk-UA"/>
        </w:rPr>
        <w:t xml:space="preserve">Така зміна значно розширить демократичні процеси участі у виробленні державної політика. Адже на прикладі діяльності відомої в Україні громадської організації </w:t>
      </w:r>
      <w:r w:rsidRPr="00D411B5">
        <w:rPr>
          <w:rFonts w:ascii="Times New Roman" w:hAnsi="Times New Roman" w:cs="Times New Roman"/>
          <w:sz w:val="28"/>
          <w:szCs w:val="28"/>
        </w:rPr>
        <w:t>«Батьківський контроль.юа»</w:t>
      </w:r>
      <w:r w:rsidRPr="00D411B5">
        <w:rPr>
          <w:rFonts w:ascii="Times New Roman" w:hAnsi="Times New Roman" w:cs="Times New Roman"/>
          <w:sz w:val="28"/>
          <w:szCs w:val="28"/>
          <w:lang w:val="uk-UA"/>
        </w:rPr>
        <w:t xml:space="preserve">, які були ініціаторами низки реформ в галузі освіти, </w:t>
      </w:r>
      <w:r w:rsidR="00BC05A1" w:rsidRPr="00D411B5">
        <w:rPr>
          <w:rFonts w:ascii="Times New Roman" w:hAnsi="Times New Roman" w:cs="Times New Roman"/>
          <w:sz w:val="28"/>
          <w:szCs w:val="28"/>
          <w:lang w:val="uk-UA"/>
        </w:rPr>
        <w:t>можна переконуватися в ефективності такої зміни.</w:t>
      </w:r>
    </w:p>
    <w:p w:rsidR="00BC05A1" w:rsidRDefault="00BC05A1" w:rsidP="00A940B7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C05A1" w:rsidRDefault="00BC05A1" w:rsidP="00A940B7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C05A1" w:rsidRPr="00A940B7" w:rsidRDefault="00BC05A1" w:rsidP="00A940B7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12.06.2018 р.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Галина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Усатенко</w:t>
      </w:r>
      <w:proofErr w:type="spellEnd"/>
    </w:p>
    <w:p w:rsidR="00555125" w:rsidRPr="00A940B7" w:rsidRDefault="00555125" w:rsidP="00A940B7">
      <w:pPr>
        <w:spacing w:after="0" w:line="360" w:lineRule="auto"/>
        <w:ind w:firstLine="720"/>
        <w:jc w:val="both"/>
        <w:rPr>
          <w:sz w:val="28"/>
          <w:szCs w:val="28"/>
          <w:lang w:val="uk-UA"/>
        </w:rPr>
      </w:pPr>
    </w:p>
    <w:sectPr w:rsidR="00555125" w:rsidRPr="00A940B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irmala UI Semilight">
    <w:panose1 w:val="020B0402040204020203"/>
    <w:charset w:val="00"/>
    <w:family w:val="swiss"/>
    <w:pitch w:val="variable"/>
    <w:sig w:usb0="80FF8023" w:usb1="0000004A" w:usb2="000002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556D1"/>
    <w:multiLevelType w:val="hybridMultilevel"/>
    <w:tmpl w:val="006800FE"/>
    <w:lvl w:ilvl="0" w:tplc="FF12F8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125"/>
    <w:rsid w:val="0036025A"/>
    <w:rsid w:val="00555125"/>
    <w:rsid w:val="00A72854"/>
    <w:rsid w:val="00A940B7"/>
    <w:rsid w:val="00BC05A1"/>
    <w:rsid w:val="00D4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D17F65-9C6D-459B-A05C-F926A7B7D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0B7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BC05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05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3228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galyna usatenko</dc:creator>
  <cp:keywords/>
  <dc:description/>
  <cp:lastModifiedBy>galyna usatenko</cp:lastModifiedBy>
  <cp:revision>3</cp:revision>
  <cp:lastPrinted>2018-06-15T05:38:00Z</cp:lastPrinted>
  <dcterms:created xsi:type="dcterms:W3CDTF">2018-06-15T05:16:00Z</dcterms:created>
  <dcterms:modified xsi:type="dcterms:W3CDTF">2018-06-25T17:13:00Z</dcterms:modified>
</cp:coreProperties>
</file>